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739C0" w14:textId="43902E79" w:rsidR="00437D3F" w:rsidRDefault="00437D3F" w:rsidP="00437D3F">
      <w:pPr>
        <w:pStyle w:val="Heading2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ALL NON-ESSENTIAL RETAIL TO OPEN FROM 15</w:t>
      </w:r>
      <w:r w:rsidRPr="00437D3F">
        <w:rPr>
          <w:color w:val="FF0000"/>
          <w:sz w:val="36"/>
          <w:szCs w:val="36"/>
          <w:vertAlign w:val="superscript"/>
        </w:rPr>
        <w:t>th</w:t>
      </w:r>
      <w:r>
        <w:rPr>
          <w:color w:val="FF0000"/>
          <w:sz w:val="36"/>
          <w:szCs w:val="36"/>
        </w:rPr>
        <w:t xml:space="preserve"> JUNE</w:t>
      </w:r>
    </w:p>
    <w:p w14:paraId="0D53B2B3" w14:textId="5EFB2F3A" w:rsidR="00437D3F" w:rsidRDefault="00437D3F" w:rsidP="00437D3F"/>
    <w:p w14:paraId="654FB8BB" w14:textId="171A2126" w:rsidR="00437D3F" w:rsidRDefault="00437D3F" w:rsidP="00437D3F">
      <w:r>
        <w:t>If you missed it, the Prime Minister announced yesterday that all OUTDOOR MARKETS AND CAR SHOWROOMS were able to open from 1</w:t>
      </w:r>
      <w:r w:rsidRPr="00437D3F">
        <w:rPr>
          <w:vertAlign w:val="superscript"/>
        </w:rPr>
        <w:t>st</w:t>
      </w:r>
      <w:r>
        <w:t xml:space="preserve"> June, with all NON-ESSENTIAL RETAIL following on the 15</w:t>
      </w:r>
      <w:r w:rsidRPr="00437D3F">
        <w:rPr>
          <w:vertAlign w:val="superscript"/>
        </w:rPr>
        <w:t>th</w:t>
      </w:r>
      <w:r>
        <w:t xml:space="preserve"> June.</w:t>
      </w:r>
    </w:p>
    <w:p w14:paraId="60767E27" w14:textId="3CD285B8" w:rsidR="00437D3F" w:rsidRDefault="00437D3F" w:rsidP="00437D3F"/>
    <w:p w14:paraId="7360BEBB" w14:textId="0B972FF7" w:rsidR="00437D3F" w:rsidRDefault="00437D3F" w:rsidP="00437D3F">
      <w:r>
        <w:t xml:space="preserve">Please make sure to read over and implement </w:t>
      </w:r>
      <w:hyperlink r:id="rId5" w:history="1">
        <w:r w:rsidRPr="00437D3F">
          <w:rPr>
            <w:rStyle w:val="Hyperlink"/>
          </w:rPr>
          <w:t xml:space="preserve">government guidelines for </w:t>
        </w:r>
        <w:proofErr w:type="spellStart"/>
        <w:r w:rsidRPr="00437D3F">
          <w:rPr>
            <w:rStyle w:val="Hyperlink"/>
          </w:rPr>
          <w:t>Covid</w:t>
        </w:r>
        <w:proofErr w:type="spellEnd"/>
        <w:r w:rsidRPr="00437D3F">
          <w:rPr>
            <w:rStyle w:val="Hyperlink"/>
          </w:rPr>
          <w:t>-Secure shops and branches.</w:t>
        </w:r>
      </w:hyperlink>
      <w:r>
        <w:t xml:space="preserve"> </w:t>
      </w:r>
    </w:p>
    <w:p w14:paraId="4217BFDE" w14:textId="242876C6" w:rsidR="00437D3F" w:rsidRDefault="00437D3F" w:rsidP="00437D3F"/>
    <w:p w14:paraId="3F615C93" w14:textId="4DA41F44" w:rsidR="00437D3F" w:rsidRPr="00437D3F" w:rsidRDefault="00437D3F" w:rsidP="00437D3F">
      <w:r>
        <w:t>Financial support will remain available after we go back to work in the form of the furlough scheme continuing until the end of July, along with a more flexible scheme from August.</w:t>
      </w:r>
      <w:r w:rsidR="00251D8D">
        <w:t xml:space="preserve"> Please get in touch if you are still struggling with cashflow even as businesses reopen. </w:t>
      </w:r>
    </w:p>
    <w:p w14:paraId="5C4057E0" w14:textId="77777777" w:rsidR="00437D3F" w:rsidRDefault="00437D3F" w:rsidP="005D0CC0">
      <w:pPr>
        <w:pStyle w:val="Heading2"/>
        <w:rPr>
          <w:color w:val="FF0000"/>
          <w:sz w:val="36"/>
          <w:szCs w:val="36"/>
        </w:rPr>
      </w:pPr>
    </w:p>
    <w:p w14:paraId="223B259B" w14:textId="7025266F" w:rsidR="00366E22" w:rsidRPr="005D0CC0" w:rsidRDefault="00366E22" w:rsidP="005D0CC0">
      <w:pPr>
        <w:pStyle w:val="Heading2"/>
        <w:rPr>
          <w:color w:val="FF0000"/>
          <w:sz w:val="36"/>
          <w:szCs w:val="36"/>
        </w:rPr>
      </w:pPr>
      <w:r w:rsidRPr="005D0CC0">
        <w:rPr>
          <w:color w:val="FF0000"/>
          <w:sz w:val="36"/>
          <w:szCs w:val="36"/>
        </w:rPr>
        <w:t>CORONAVIRUS STATUTORY SICK PAY REBATE SCHEME</w:t>
      </w:r>
    </w:p>
    <w:p w14:paraId="6FF46836" w14:textId="0E4EC0A7" w:rsidR="00366E22" w:rsidRDefault="00366E22"/>
    <w:p w14:paraId="7E4182D5" w14:textId="2B47CFDA" w:rsidR="00366E22" w:rsidRDefault="00366E22">
      <w:r>
        <w:t xml:space="preserve">From </w:t>
      </w:r>
      <w:r w:rsidR="00437D3F">
        <w:t>today</w:t>
      </w:r>
      <w:r>
        <w:t>, employers will be able to reclaim SSP</w:t>
      </w:r>
      <w:r w:rsidR="006557A8">
        <w:t xml:space="preserve"> on gov.uk</w:t>
      </w:r>
      <w:r>
        <w:t xml:space="preserve"> for the following </w:t>
      </w:r>
      <w:r w:rsidR="006557A8">
        <w:t>employees:</w:t>
      </w:r>
    </w:p>
    <w:p w14:paraId="3C4B9768" w14:textId="3AFC3232" w:rsidR="00984BB7" w:rsidRDefault="00984BB7"/>
    <w:p w14:paraId="0DA51502" w14:textId="1123A8B3" w:rsidR="00366E22" w:rsidRDefault="00366E22"/>
    <w:p w14:paraId="200B8CA2" w14:textId="32D7D850" w:rsidR="00366E22" w:rsidRDefault="00366E22" w:rsidP="00366E22">
      <w:pPr>
        <w:pStyle w:val="ListParagraph"/>
        <w:numPr>
          <w:ilvl w:val="0"/>
          <w:numId w:val="1"/>
        </w:numPr>
      </w:pPr>
      <w:r>
        <w:t>Those self-isolating with coronavirus symptoms or if someone in their household had symptoms after 13</w:t>
      </w:r>
      <w:r w:rsidRPr="00366E22">
        <w:rPr>
          <w:vertAlign w:val="superscript"/>
        </w:rPr>
        <w:t>th</w:t>
      </w:r>
      <w:r>
        <w:t xml:space="preserve"> March 2020</w:t>
      </w:r>
    </w:p>
    <w:p w14:paraId="1D92501A" w14:textId="29102B4F" w:rsidR="00366E22" w:rsidRDefault="00366E22" w:rsidP="00366E22">
      <w:pPr>
        <w:pStyle w:val="ListParagraph"/>
        <w:numPr>
          <w:ilvl w:val="0"/>
          <w:numId w:val="1"/>
        </w:numPr>
      </w:pPr>
      <w:r>
        <w:t>Those shielding after 16</w:t>
      </w:r>
      <w:r w:rsidRPr="00366E22">
        <w:rPr>
          <w:vertAlign w:val="superscript"/>
        </w:rPr>
        <w:t>th</w:t>
      </w:r>
      <w:r>
        <w:t xml:space="preserve"> April 2020</w:t>
      </w:r>
    </w:p>
    <w:p w14:paraId="6C5A3D67" w14:textId="12594759" w:rsidR="006557A8" w:rsidRDefault="006557A8" w:rsidP="006557A8"/>
    <w:p w14:paraId="500D69A0" w14:textId="2D9A0D32" w:rsidR="00437D3F" w:rsidRPr="00437D3F" w:rsidRDefault="00251D8D" w:rsidP="006557A8">
      <w:pPr>
        <w:rPr>
          <w:color w:val="0563C1" w:themeColor="hyperlink"/>
          <w:u w:val="single"/>
        </w:rPr>
      </w:pPr>
      <w:hyperlink r:id="rId6" w:history="1">
        <w:r w:rsidR="006557A8" w:rsidRPr="006557A8">
          <w:rPr>
            <w:rStyle w:val="Hyperlink"/>
          </w:rPr>
          <w:t>You can calculate your employee’s SSP here.</w:t>
        </w:r>
      </w:hyperlink>
      <w:r w:rsidR="00437D3F">
        <w:rPr>
          <w:rStyle w:val="Hyperlink"/>
        </w:rPr>
        <w:t xml:space="preserve"> </w:t>
      </w:r>
      <w:r w:rsidR="00437D3F" w:rsidRPr="00437D3F">
        <w:rPr>
          <w:rStyle w:val="Hyperlink"/>
          <w:color w:val="000000" w:themeColor="text1"/>
          <w:u w:val="none"/>
        </w:rPr>
        <w:t xml:space="preserve">And </w:t>
      </w:r>
      <w:hyperlink r:id="rId7" w:anchor="how-to-claim" w:history="1">
        <w:r w:rsidR="00437D3F">
          <w:rPr>
            <w:rStyle w:val="Hyperlink"/>
          </w:rPr>
          <w:t>you can CLAIM HERE.</w:t>
        </w:r>
      </w:hyperlink>
    </w:p>
    <w:p w14:paraId="62D62257" w14:textId="4BF049CF" w:rsidR="006557A8" w:rsidRDefault="006557A8" w:rsidP="006557A8"/>
    <w:p w14:paraId="35A6D806" w14:textId="78A399D2" w:rsidR="006557A8" w:rsidRPr="005D0CC0" w:rsidRDefault="006557A8" w:rsidP="005D0CC0">
      <w:pPr>
        <w:pStyle w:val="Heading2"/>
        <w:rPr>
          <w:color w:val="FF0000"/>
          <w:sz w:val="32"/>
          <w:szCs w:val="32"/>
        </w:rPr>
      </w:pPr>
      <w:r w:rsidRPr="005D0CC0">
        <w:rPr>
          <w:color w:val="FF0000"/>
          <w:sz w:val="32"/>
          <w:szCs w:val="32"/>
        </w:rPr>
        <w:t xml:space="preserve">CORONAVIRUS FUTURE FUND NOW AVAILABLE. </w:t>
      </w:r>
    </w:p>
    <w:p w14:paraId="7ABDE295" w14:textId="61AA7A05" w:rsidR="006557A8" w:rsidRDefault="006557A8" w:rsidP="006557A8"/>
    <w:p w14:paraId="7913738F" w14:textId="632D8201" w:rsidR="006557A8" w:rsidRDefault="006557A8" w:rsidP="006557A8">
      <w:r>
        <w:t xml:space="preserve">A new government loan scheme for UK companies that usually rely on equity investment but are pre-profit. Convertible loans between £125K and £5 million, subject to equal match funding from private investors. </w:t>
      </w:r>
    </w:p>
    <w:p w14:paraId="63E1528D" w14:textId="5628E488" w:rsidR="006557A8" w:rsidRDefault="006557A8" w:rsidP="006557A8"/>
    <w:p w14:paraId="79D4122A" w14:textId="663AC5C2" w:rsidR="006557A8" w:rsidRDefault="006557A8" w:rsidP="006557A8">
      <w:r>
        <w:t>You must have raised at least £250,000 in equity investment in the last five years.</w:t>
      </w:r>
    </w:p>
    <w:p w14:paraId="4B545381" w14:textId="77777777" w:rsidR="006557A8" w:rsidRDefault="006557A8" w:rsidP="006557A8"/>
    <w:p w14:paraId="3CCF64AD" w14:textId="6E3C3DAF" w:rsidR="008C5155" w:rsidRDefault="00251D8D" w:rsidP="006557A8">
      <w:hyperlink r:id="rId8" w:anchor="history" w:history="1">
        <w:r w:rsidR="006557A8" w:rsidRPr="006557A8">
          <w:rPr>
            <w:rStyle w:val="Hyperlink"/>
          </w:rPr>
          <w:t>Apply here</w:t>
        </w:r>
      </w:hyperlink>
    </w:p>
    <w:p w14:paraId="0C99E5E0" w14:textId="77777777" w:rsidR="005D0CC0" w:rsidRDefault="002659B2" w:rsidP="005D0CC0">
      <w:pPr>
        <w:pStyle w:val="Heading1"/>
      </w:pPr>
      <w:r w:rsidRPr="005D0CC0">
        <w:br/>
      </w:r>
      <w:hyperlink r:id="rId9" w:history="1">
        <w:r w:rsidRPr="005D0CC0">
          <w:rPr>
            <w:rStyle w:val="Hyperlink"/>
            <w:color w:val="FF0000"/>
          </w:rPr>
          <w:t>Everyone in UK with symptoms now eligible for COVID-19 Tests.</w:t>
        </w:r>
      </w:hyperlink>
      <w:r w:rsidRPr="005D0CC0">
        <w:rPr>
          <w:color w:val="FF0000"/>
        </w:rPr>
        <w:t xml:space="preserve"> </w:t>
      </w:r>
    </w:p>
    <w:p w14:paraId="3B91491A" w14:textId="634296A3" w:rsidR="002659B2" w:rsidRDefault="002659B2" w:rsidP="006557A8">
      <w:r w:rsidRPr="005D0CC0">
        <w:t>Please let employees know.</w:t>
      </w:r>
    </w:p>
    <w:p w14:paraId="4F8F0E17" w14:textId="3E1C6963" w:rsidR="00984BB7" w:rsidRDefault="00984BB7" w:rsidP="006557A8">
      <w:pPr>
        <w:rPr>
          <w:rStyle w:val="Hyperlink"/>
        </w:rPr>
      </w:pPr>
    </w:p>
    <w:p w14:paraId="6303DD6B" w14:textId="265245A3" w:rsidR="00984BB7" w:rsidRPr="005D0CC0" w:rsidRDefault="00984BB7" w:rsidP="006557A8">
      <w:pPr>
        <w:rPr>
          <w:rStyle w:val="Hyperlink"/>
          <w:color w:val="FF0000"/>
        </w:rPr>
      </w:pPr>
    </w:p>
    <w:p w14:paraId="623811EF" w14:textId="77777777" w:rsidR="005D0CC0" w:rsidRPr="005D0CC0" w:rsidRDefault="00984BB7" w:rsidP="006557A8">
      <w:pPr>
        <w:rPr>
          <w:rStyle w:val="Heading1Char"/>
          <w:color w:val="FF0000"/>
        </w:rPr>
      </w:pPr>
      <w:r w:rsidRPr="005D0CC0">
        <w:rPr>
          <w:rStyle w:val="Heading1Char"/>
          <w:color w:val="FF0000"/>
        </w:rPr>
        <w:t>CORONAVIRUS LARGE BUSINESS INTERRUPTION SCHEME</w:t>
      </w:r>
    </w:p>
    <w:p w14:paraId="671E00DE" w14:textId="77777777" w:rsidR="005D0CC0" w:rsidRDefault="005D0CC0" w:rsidP="006557A8">
      <w:pPr>
        <w:rPr>
          <w:rStyle w:val="Heading1Char"/>
        </w:rPr>
      </w:pPr>
    </w:p>
    <w:p w14:paraId="3D464A0B" w14:textId="355399DE" w:rsidR="00984BB7" w:rsidRPr="005D0CC0" w:rsidRDefault="00251D8D" w:rsidP="006557A8">
      <w:pPr>
        <w:rPr>
          <w:rStyle w:val="Hyperlink"/>
          <w:u w:val="none"/>
        </w:rPr>
      </w:pPr>
      <w:hyperlink r:id="rId10" w:history="1">
        <w:r w:rsidR="00984BB7" w:rsidRPr="005D0CC0">
          <w:rPr>
            <w:rStyle w:val="Hyperlink"/>
          </w:rPr>
          <w:t>Maximum loan size available has been increased from £50 million to £200 million</w:t>
        </w:r>
      </w:hyperlink>
      <w:r w:rsidR="00984BB7" w:rsidRPr="005D0CC0">
        <w:rPr>
          <w:rStyle w:val="Hyperlink"/>
          <w:u w:val="none"/>
        </w:rPr>
        <w:t>. For large businesses who can borrow up to 25% of turnover.</w:t>
      </w:r>
    </w:p>
    <w:p w14:paraId="0313144A" w14:textId="0DFE04FF" w:rsidR="005D0CC0" w:rsidRDefault="005D0CC0" w:rsidP="006557A8">
      <w:pPr>
        <w:rPr>
          <w:color w:val="0563C1" w:themeColor="hyperlink"/>
          <w:u w:val="single"/>
        </w:rPr>
      </w:pPr>
    </w:p>
    <w:p w14:paraId="00E712DA" w14:textId="77777777" w:rsidR="005D0CC0" w:rsidRDefault="005D0CC0" w:rsidP="005D0CC0"/>
    <w:p w14:paraId="0CF83066" w14:textId="0714831E" w:rsidR="005D0CC0" w:rsidRDefault="005D0CC0" w:rsidP="006557A8">
      <w:pPr>
        <w:rPr>
          <w:rStyle w:val="Heading1Char"/>
          <w:color w:val="FF0000"/>
        </w:rPr>
      </w:pPr>
      <w:r w:rsidRPr="005D0CC0">
        <w:rPr>
          <w:rStyle w:val="Heading1Char"/>
          <w:color w:val="FF0000"/>
        </w:rPr>
        <w:lastRenderedPageBreak/>
        <w:t>FASTSTART COMPETITION</w:t>
      </w:r>
    </w:p>
    <w:p w14:paraId="38F6C6FA" w14:textId="77777777" w:rsidR="005D0CC0" w:rsidRPr="005D0CC0" w:rsidRDefault="005D0CC0" w:rsidP="006557A8">
      <w:pPr>
        <w:rPr>
          <w:rStyle w:val="Heading1Char"/>
          <w:color w:val="FF0000"/>
        </w:rPr>
      </w:pPr>
    </w:p>
    <w:p w14:paraId="7C390B50" w14:textId="75D15FFC" w:rsidR="00437D3F" w:rsidRPr="00437D3F" w:rsidRDefault="005D0CC0" w:rsidP="006557A8">
      <w:pPr>
        <w:rPr>
          <w:color w:val="0563C1" w:themeColor="hyperlink"/>
          <w:u w:val="single"/>
        </w:rPr>
      </w:pPr>
      <w:r>
        <w:t xml:space="preserve"> Extra £40 million added to £20 million Investment in Government FastStart Competition, which aims to reward businesses that have come up with innovative and research-based ways to strengthen industries with grants of up to £50,000. </w:t>
      </w:r>
      <w:hyperlink r:id="rId11" w:history="1">
        <w:r w:rsidRPr="005D0CC0">
          <w:rPr>
            <w:rStyle w:val="Hyperlink"/>
          </w:rPr>
          <w:t>Find out more here.</w:t>
        </w:r>
      </w:hyperlink>
    </w:p>
    <w:p w14:paraId="03E40503" w14:textId="535DCFE6" w:rsidR="005D0CC0" w:rsidRDefault="005D0CC0" w:rsidP="006557A8"/>
    <w:p w14:paraId="63A0324A" w14:textId="7A9B5B1A" w:rsidR="002B0576" w:rsidRDefault="002B0576" w:rsidP="002B0576">
      <w:pPr>
        <w:pStyle w:val="Heading1"/>
        <w:rPr>
          <w:color w:val="FF0000"/>
        </w:rPr>
      </w:pPr>
      <w:r>
        <w:rPr>
          <w:color w:val="FF0000"/>
        </w:rPr>
        <w:t>COUNCIL DISCRETIONARY GRANT FUNDING:</w:t>
      </w:r>
    </w:p>
    <w:p w14:paraId="3502EAFC" w14:textId="4BFD86CF" w:rsidR="002B0576" w:rsidRDefault="002B0576" w:rsidP="002B0576"/>
    <w:p w14:paraId="5829950E" w14:textId="44AE410D" w:rsidR="002B0576" w:rsidRPr="002B0576" w:rsidRDefault="002B0576" w:rsidP="002B0576">
      <w:r>
        <w:t xml:space="preserve">The government released new guidance for Local Authorities over the weekend, highlighting who can receive the new grant funding allocated to North Lincs Council among others. </w:t>
      </w:r>
      <w:hyperlink r:id="rId12" w:history="1">
        <w:r w:rsidRPr="002B0576">
          <w:rPr>
            <w:rStyle w:val="Hyperlink"/>
          </w:rPr>
          <w:t>Money can be given to businesses not eligible for other schemes but severely affected by coronavirus</w:t>
        </w:r>
      </w:hyperlink>
      <w:r>
        <w:t>, however it is up to the discretion of NLC. Feel free to get in touch with me if you are struggling for financial support and we can discuss your options.</w:t>
      </w:r>
    </w:p>
    <w:p w14:paraId="50FD879D" w14:textId="77777777" w:rsidR="002B0576" w:rsidRDefault="002B0576" w:rsidP="006557A8"/>
    <w:p w14:paraId="50E82410" w14:textId="06807376" w:rsidR="005D0CC0" w:rsidRDefault="005D0CC0" w:rsidP="005D0CC0"/>
    <w:p w14:paraId="08DA2167" w14:textId="3E7D735D" w:rsidR="005D0CC0" w:rsidRPr="005D0CC0" w:rsidRDefault="005D0CC0" w:rsidP="005D0CC0">
      <w:pPr>
        <w:pStyle w:val="Heading1"/>
        <w:rPr>
          <w:color w:val="FF0000"/>
        </w:rPr>
      </w:pPr>
      <w:r w:rsidRPr="005D0CC0">
        <w:rPr>
          <w:color w:val="FF0000"/>
        </w:rPr>
        <w:t>OTHER INDUSTRY UPDATES:</w:t>
      </w:r>
    </w:p>
    <w:p w14:paraId="3F258ED5" w14:textId="20D6CB39" w:rsidR="005D0CC0" w:rsidRDefault="005D0CC0" w:rsidP="005D0CC0"/>
    <w:p w14:paraId="4504A567" w14:textId="416E5D61" w:rsidR="00251D8D" w:rsidRDefault="00251D8D" w:rsidP="005D0CC0">
      <w:r>
        <w:t xml:space="preserve">CARE HOMES: </w:t>
      </w:r>
      <w:hyperlink r:id="rId13" w:history="1">
        <w:r w:rsidRPr="00251D8D">
          <w:rPr>
            <w:rStyle w:val="Hyperlink"/>
          </w:rPr>
          <w:t>Antibody tests are set to be made available to all NHS and care staff in England, starting next week.</w:t>
        </w:r>
      </w:hyperlink>
    </w:p>
    <w:p w14:paraId="60D7C594" w14:textId="77777777" w:rsidR="00251D8D" w:rsidRDefault="00251D8D" w:rsidP="005D0CC0"/>
    <w:p w14:paraId="79BFEBAF" w14:textId="5E4A3B74" w:rsidR="00437D3F" w:rsidRDefault="00437D3F" w:rsidP="005D0CC0">
      <w:r>
        <w:t>VOLUNTARY, COMMUNITY AND SOCIAL ENTERPRISES</w:t>
      </w:r>
      <w:hyperlink r:id="rId14" w:history="1">
        <w:r w:rsidRPr="002B0576">
          <w:rPr>
            <w:rStyle w:val="Hyperlink"/>
          </w:rPr>
          <w:t xml:space="preserve">: </w:t>
        </w:r>
        <w:r w:rsidR="002B0576" w:rsidRPr="002B0576">
          <w:rPr>
            <w:rStyle w:val="Hyperlink"/>
          </w:rPr>
          <w:t xml:space="preserve">A list of available financial support </w:t>
        </w:r>
        <w:r w:rsidR="002B0576">
          <w:rPr>
            <w:rStyle w:val="Hyperlink"/>
          </w:rPr>
          <w:t>for specialist organisations is</w:t>
        </w:r>
        <w:r w:rsidR="002B0576" w:rsidRPr="002B0576">
          <w:rPr>
            <w:rStyle w:val="Hyperlink"/>
          </w:rPr>
          <w:t xml:space="preserve"> here.</w:t>
        </w:r>
      </w:hyperlink>
      <w:proofErr w:type="spellStart"/>
      <w:r w:rsidR="002B0576">
        <w:t xml:space="preserve"> </w:t>
      </w:r>
      <w:proofErr w:type="spellEnd"/>
      <w:r w:rsidR="002B0576">
        <w:t>For charities, t</w:t>
      </w:r>
      <w:r w:rsidR="002B0576">
        <w:t>he government has unlocked £150 million</w:t>
      </w:r>
      <w:r w:rsidR="002B0576">
        <w:t xml:space="preserve"> in extra money</w:t>
      </w:r>
      <w:r w:rsidR="002B0576">
        <w:t xml:space="preserve"> from dormant bank accounts, with money going straight into funds for charities which can be accessed through the </w:t>
      </w:r>
      <w:hyperlink r:id="rId15" w:history="1">
        <w:r w:rsidR="002B0576" w:rsidRPr="00984BB7">
          <w:rPr>
            <w:rStyle w:val="Hyperlink"/>
          </w:rPr>
          <w:t>national lottery community fund here.</w:t>
        </w:r>
      </w:hyperlink>
    </w:p>
    <w:p w14:paraId="64C781CD" w14:textId="77777777" w:rsidR="00437D3F" w:rsidRDefault="00437D3F" w:rsidP="005D0CC0"/>
    <w:p w14:paraId="3C6F37C5" w14:textId="52C182E6" w:rsidR="005D0CC0" w:rsidRDefault="005D0CC0" w:rsidP="005D0CC0">
      <w:r>
        <w:t xml:space="preserve">EMPLOYEES CURRENTLY WAIVING/RETURNING SALARY OR DIVIDENDS- Anyone who is giving up part of their income to help support their business at the moment, or is donating to charity, </w:t>
      </w:r>
      <w:hyperlink r:id="rId16" w:history="1">
        <w:r w:rsidRPr="00366E22">
          <w:rPr>
            <w:rStyle w:val="Hyperlink"/>
          </w:rPr>
          <w:t>the tax rules on this money is outlined here.</w:t>
        </w:r>
      </w:hyperlink>
    </w:p>
    <w:p w14:paraId="0D9BA5FB" w14:textId="273B39DE" w:rsidR="005D0CC0" w:rsidRDefault="005D0CC0" w:rsidP="005D0CC0"/>
    <w:p w14:paraId="6050DAEF" w14:textId="77777777" w:rsidR="005D0CC0" w:rsidRDefault="005D0CC0" w:rsidP="005D0CC0">
      <w:pPr>
        <w:rPr>
          <w:rStyle w:val="Hyperlink"/>
        </w:rPr>
      </w:pPr>
      <w:r>
        <w:t>NURSERIES</w:t>
      </w:r>
      <w:hyperlink r:id="rId17" w:history="1">
        <w:r w:rsidRPr="002659B2">
          <w:rPr>
            <w:rStyle w:val="Hyperlink"/>
          </w:rPr>
          <w:t>: I have wrote up a guide for parents on what they should do to prepare for reopening.</w:t>
        </w:r>
      </w:hyperlink>
    </w:p>
    <w:p w14:paraId="2627CF85" w14:textId="53C2AC31" w:rsidR="005D0CC0" w:rsidRDefault="005D0CC0" w:rsidP="005D0CC0"/>
    <w:p w14:paraId="42317744" w14:textId="77777777" w:rsidR="005D0CC0" w:rsidRDefault="005D0CC0" w:rsidP="005D0CC0">
      <w:r>
        <w:t xml:space="preserve">SHIPPING AND SEA PORTS: </w:t>
      </w:r>
      <w:hyperlink r:id="rId18" w:history="1">
        <w:r w:rsidRPr="002659B2">
          <w:rPr>
            <w:rStyle w:val="Hyperlink"/>
          </w:rPr>
          <w:t>Updated guidance</w:t>
        </w:r>
      </w:hyperlink>
    </w:p>
    <w:p w14:paraId="6E54B1AF" w14:textId="77777777" w:rsidR="005D0CC0" w:rsidRDefault="005D0CC0" w:rsidP="005D0CC0"/>
    <w:p w14:paraId="4AD4F948" w14:textId="7D725A02" w:rsidR="005D0CC0" w:rsidRDefault="005D0CC0" w:rsidP="005D0CC0">
      <w:r>
        <w:t>WASTE AND RECYCLING CENTRES:</w:t>
      </w:r>
      <w:r w:rsidRPr="005D0CC0">
        <w:t xml:space="preserve"> </w:t>
      </w:r>
      <w:hyperlink r:id="rId19" w:history="1">
        <w:r w:rsidRPr="005D0CC0">
          <w:rPr>
            <w:rStyle w:val="Hyperlink"/>
          </w:rPr>
          <w:t>Guidance.</w:t>
        </w:r>
      </w:hyperlink>
    </w:p>
    <w:p w14:paraId="703A2662" w14:textId="0366E011" w:rsidR="005D0CC0" w:rsidRDefault="005D0CC0" w:rsidP="005D0CC0">
      <w:r>
        <w:br/>
        <w:t xml:space="preserve">COMPANY EXPENSES: </w:t>
      </w:r>
      <w:hyperlink r:id="rId20" w:anchor="employee-car-ownership-schemes-ecos" w:history="1">
        <w:r w:rsidRPr="008C5155">
          <w:rPr>
            <w:rStyle w:val="Hyperlink"/>
          </w:rPr>
          <w:t>How to treat expenses and benefits during COVID-19.</w:t>
        </w:r>
      </w:hyperlink>
      <w:r>
        <w:t xml:space="preserve"> </w:t>
      </w:r>
      <w:r w:rsidRPr="005D0CC0">
        <w:t xml:space="preserve">And </w:t>
      </w:r>
      <w:hyperlink r:id="rId21" w:history="1">
        <w:r w:rsidRPr="005D0CC0">
          <w:rPr>
            <w:rStyle w:val="Hyperlink"/>
          </w:rPr>
          <w:t>which expenses are taxable.</w:t>
        </w:r>
      </w:hyperlink>
    </w:p>
    <w:p w14:paraId="64C96F64" w14:textId="48C4CE7D" w:rsidR="005D0CC0" w:rsidRDefault="005D0CC0" w:rsidP="005D0CC0"/>
    <w:p w14:paraId="5B2681BD" w14:textId="3A1E103C" w:rsidR="005D0CC0" w:rsidRDefault="005D0CC0" w:rsidP="005D0CC0">
      <w:pPr>
        <w:rPr>
          <w:rStyle w:val="Hyperlink"/>
        </w:rPr>
      </w:pPr>
      <w:r>
        <w:t xml:space="preserve">WATER SUPPLIES: </w:t>
      </w:r>
      <w:hyperlink r:id="rId22" w:history="1">
        <w:r w:rsidRPr="008C5155">
          <w:rPr>
            <w:rStyle w:val="Hyperlink"/>
          </w:rPr>
          <w:t>Fact sheet on how to keep water supply safe after COVID-19 lockdown.</w:t>
        </w:r>
      </w:hyperlink>
    </w:p>
    <w:p w14:paraId="2E61A0AB" w14:textId="725D95E9" w:rsidR="005D0CC0" w:rsidRDefault="005D0CC0" w:rsidP="005D0CC0">
      <w:pPr>
        <w:rPr>
          <w:rStyle w:val="Hyperlink"/>
        </w:rPr>
      </w:pPr>
    </w:p>
    <w:p w14:paraId="25ACB6EE" w14:textId="50B608E0" w:rsidR="005D0CC0" w:rsidRDefault="00251D8D" w:rsidP="005D0CC0">
      <w:pPr>
        <w:rPr>
          <w:rStyle w:val="Hyperlink"/>
        </w:rPr>
      </w:pPr>
      <w:hyperlink r:id="rId23" w:history="1">
        <w:r w:rsidR="005D0CC0" w:rsidRPr="005D1090">
          <w:rPr>
            <w:rStyle w:val="Hyperlink"/>
          </w:rPr>
          <w:t>Nominate a hero in the Coronavirus fightback for a national honour.</w:t>
        </w:r>
      </w:hyperlink>
    </w:p>
    <w:p w14:paraId="727F48CC" w14:textId="1818A8A2" w:rsidR="005D0CC0" w:rsidRDefault="005D0CC0" w:rsidP="005D0CC0">
      <w:pPr>
        <w:rPr>
          <w:rStyle w:val="Hyperlink"/>
        </w:rPr>
      </w:pPr>
    </w:p>
    <w:p w14:paraId="6B95275C" w14:textId="77777777" w:rsidR="005D0CC0" w:rsidRDefault="005D0CC0" w:rsidP="005D0CC0"/>
    <w:p w14:paraId="5413D933" w14:textId="408C6C85" w:rsidR="005D0CC0" w:rsidRDefault="005D0CC0" w:rsidP="005D0CC0">
      <w:pPr>
        <w:rPr>
          <w:rStyle w:val="Hyperlink"/>
        </w:rPr>
      </w:pPr>
      <w:r>
        <w:lastRenderedPageBreak/>
        <w:t xml:space="preserve">APPRENTICESHIPS: </w:t>
      </w:r>
      <w:hyperlink r:id="rId24" w:history="1">
        <w:r w:rsidRPr="008C5155">
          <w:rPr>
            <w:rStyle w:val="Hyperlink"/>
          </w:rPr>
          <w:t>New info on training and assessing apprentices in line with safer working guidelines, calculating wages for furloughed apprentices, off-the-job-training and now redundant apprentices.</w:t>
        </w:r>
      </w:hyperlink>
    </w:p>
    <w:p w14:paraId="662BFB89" w14:textId="405DB313" w:rsidR="002B0576" w:rsidRDefault="002B0576" w:rsidP="005D0CC0">
      <w:pPr>
        <w:rPr>
          <w:rStyle w:val="Hyperlink"/>
        </w:rPr>
      </w:pPr>
    </w:p>
    <w:p w14:paraId="65ABC6DA" w14:textId="0465A985" w:rsidR="002B0576" w:rsidRDefault="002B0576" w:rsidP="005D0CC0">
      <w:pPr>
        <w:rPr>
          <w:rStyle w:val="Hyperlink"/>
          <w:color w:val="000000" w:themeColor="text1"/>
          <w:u w:val="none"/>
        </w:rPr>
      </w:pPr>
      <w:r w:rsidRPr="002B0576">
        <w:rPr>
          <w:rStyle w:val="Hyperlink"/>
          <w:color w:val="000000" w:themeColor="text1"/>
          <w:u w:val="none"/>
        </w:rPr>
        <w:t>DOMESTIC SEAFOOD SUPPLY SCHEME:</w:t>
      </w:r>
      <w:r>
        <w:rPr>
          <w:rStyle w:val="Hyperlink"/>
          <w:color w:val="000000" w:themeColor="text1"/>
          <w:u w:val="none"/>
        </w:rPr>
        <w:t xml:space="preserve"> A new grant scheme for projects that increase the supply of local seafood into domestic markets. If you have a scheme to increase local consumption, that needs funding, </w:t>
      </w:r>
      <w:hyperlink r:id="rId25" w:history="1">
        <w:r w:rsidRPr="002B0576">
          <w:rPr>
            <w:rStyle w:val="Hyperlink"/>
          </w:rPr>
          <w:t>you can apply for up to £100,000 to spend by the end of the year.</w:t>
        </w:r>
      </w:hyperlink>
    </w:p>
    <w:p w14:paraId="4B2512C8" w14:textId="684E56B9" w:rsidR="002B0576" w:rsidRDefault="002B0576" w:rsidP="005D0CC0">
      <w:pPr>
        <w:rPr>
          <w:rStyle w:val="Hyperlink"/>
          <w:color w:val="000000" w:themeColor="text1"/>
          <w:u w:val="none"/>
        </w:rPr>
      </w:pPr>
    </w:p>
    <w:p w14:paraId="2061EFC5" w14:textId="12791F91" w:rsidR="002B0576" w:rsidRPr="002B0576" w:rsidRDefault="002B0576" w:rsidP="005D0CC0">
      <w:pPr>
        <w:rPr>
          <w:color w:val="000000" w:themeColor="text1"/>
        </w:rPr>
      </w:pPr>
      <w:r>
        <w:rPr>
          <w:rStyle w:val="Hyperlink"/>
          <w:color w:val="000000" w:themeColor="text1"/>
          <w:u w:val="none"/>
        </w:rPr>
        <w:t xml:space="preserve">URBAN CENTRES AND GREEN SPACES: </w:t>
      </w:r>
      <w:hyperlink r:id="rId26" w:history="1">
        <w:r w:rsidRPr="002B0576">
          <w:rPr>
            <w:rStyle w:val="Hyperlink"/>
          </w:rPr>
          <w:t>Newly-added guidance on face coverings and cleaning.</w:t>
        </w:r>
      </w:hyperlink>
    </w:p>
    <w:p w14:paraId="0509FF56" w14:textId="0940FD54" w:rsidR="005D0CC0" w:rsidRDefault="005D0CC0" w:rsidP="005D0CC0"/>
    <w:p w14:paraId="1D433158" w14:textId="4780C8AB" w:rsidR="00437D3F" w:rsidRDefault="00437D3F" w:rsidP="005D0CC0">
      <w:r>
        <w:t>Other News:</w:t>
      </w:r>
    </w:p>
    <w:p w14:paraId="65ADEE24" w14:textId="77777777" w:rsidR="00437D3F" w:rsidRPr="005D0CC0" w:rsidRDefault="00437D3F" w:rsidP="00437D3F">
      <w:pPr>
        <w:pStyle w:val="Heading1"/>
        <w:rPr>
          <w:color w:val="FF0000"/>
        </w:rPr>
      </w:pPr>
      <w:r w:rsidRPr="005D0CC0">
        <w:rPr>
          <w:color w:val="FF0000"/>
        </w:rPr>
        <w:t>NEW UK GLOBAL TARIFF</w:t>
      </w:r>
    </w:p>
    <w:p w14:paraId="5C95D0CA" w14:textId="77777777" w:rsidR="00437D3F" w:rsidRDefault="00437D3F" w:rsidP="00437D3F"/>
    <w:p w14:paraId="7A77BCEE" w14:textId="77777777" w:rsidR="00437D3F" w:rsidRDefault="00437D3F" w:rsidP="00437D3F">
      <w:r>
        <w:t xml:space="preserve"> The government has unveiled the replacement for the EU’s Common External Tariff. Our new tariff will apply to all countries with whom we don’t have a preferential trade deal.</w:t>
      </w:r>
    </w:p>
    <w:p w14:paraId="5E97F7B6" w14:textId="77777777" w:rsidR="00437D3F" w:rsidRDefault="00437D3F" w:rsidP="00437D3F"/>
    <w:p w14:paraId="0706E7B3" w14:textId="77777777" w:rsidR="00437D3F" w:rsidRDefault="00437D3F" w:rsidP="00437D3F">
      <w:pPr>
        <w:pStyle w:val="ListParagraph"/>
        <w:numPr>
          <w:ilvl w:val="0"/>
          <w:numId w:val="2"/>
        </w:numPr>
      </w:pPr>
      <w:r>
        <w:t xml:space="preserve">It will cut all tariffs originally below 2%, such as those on fire extinguishers, school pencils and gardening tools. </w:t>
      </w:r>
    </w:p>
    <w:p w14:paraId="2EF364B1" w14:textId="77777777" w:rsidR="00437D3F" w:rsidRDefault="00437D3F" w:rsidP="00437D3F">
      <w:pPr>
        <w:pStyle w:val="ListParagraph"/>
        <w:numPr>
          <w:ilvl w:val="0"/>
          <w:numId w:val="2"/>
        </w:numPr>
      </w:pPr>
      <w:r>
        <w:t>All tariffs are going to be rounded down, so they are simpler to use e.g. Reading glasses down from 2.9% to 2%.</w:t>
      </w:r>
    </w:p>
    <w:p w14:paraId="4A6AA9A6" w14:textId="77777777" w:rsidR="00437D3F" w:rsidRDefault="00437D3F" w:rsidP="00437D3F">
      <w:pPr>
        <w:pStyle w:val="ListParagraph"/>
        <w:numPr>
          <w:ilvl w:val="0"/>
          <w:numId w:val="2"/>
        </w:numPr>
      </w:pPr>
      <w:r>
        <w:t xml:space="preserve">Zero tariffs on a wide range of tools used in UK Production </w:t>
      </w:r>
      <w:proofErr w:type="spellStart"/>
      <w:r>
        <w:t>eg.</w:t>
      </w:r>
      <w:proofErr w:type="spellEnd"/>
      <w:r>
        <w:t xml:space="preserve"> Spanners, wrenches.</w:t>
      </w:r>
    </w:p>
    <w:p w14:paraId="78FB2CDA" w14:textId="77777777" w:rsidR="00437D3F" w:rsidRDefault="00437D3F" w:rsidP="00437D3F">
      <w:pPr>
        <w:pStyle w:val="ListParagraph"/>
        <w:numPr>
          <w:ilvl w:val="0"/>
          <w:numId w:val="2"/>
        </w:numPr>
      </w:pPr>
      <w:r>
        <w:t>Zero tariffs on products that are hard to obtain in UK such as Pistachios and cooking oils, to lower costs.</w:t>
      </w:r>
    </w:p>
    <w:p w14:paraId="56F4A872" w14:textId="77777777" w:rsidR="00437D3F" w:rsidRDefault="00437D3F" w:rsidP="00437D3F">
      <w:pPr>
        <w:pStyle w:val="ListParagraph"/>
        <w:numPr>
          <w:ilvl w:val="0"/>
          <w:numId w:val="2"/>
        </w:numPr>
      </w:pPr>
      <w:r>
        <w:t>Maintaining tariffs for exports from developing countries in order to protect the income of the world’s poorest.</w:t>
      </w:r>
    </w:p>
    <w:p w14:paraId="02EF03FF" w14:textId="77777777" w:rsidR="00437D3F" w:rsidRDefault="00437D3F" w:rsidP="00437D3F">
      <w:pPr>
        <w:pStyle w:val="ListParagraph"/>
        <w:numPr>
          <w:ilvl w:val="0"/>
          <w:numId w:val="2"/>
        </w:numPr>
      </w:pPr>
      <w:r>
        <w:t>Zero tariffs on renewable energy products.</w:t>
      </w:r>
    </w:p>
    <w:p w14:paraId="2678F44D" w14:textId="77777777" w:rsidR="00437D3F" w:rsidRDefault="00437D3F" w:rsidP="00437D3F">
      <w:pPr>
        <w:pStyle w:val="ListParagraph"/>
        <w:numPr>
          <w:ilvl w:val="0"/>
          <w:numId w:val="2"/>
        </w:numPr>
      </w:pPr>
      <w:r>
        <w:t>Tariffs retained on external meats to protect our homegrown produce.</w:t>
      </w:r>
    </w:p>
    <w:p w14:paraId="4132760A" w14:textId="6C025807" w:rsidR="005D0CC0" w:rsidRDefault="005D0CC0" w:rsidP="005D0CC0"/>
    <w:p w14:paraId="30F7E93F" w14:textId="31BBF486" w:rsidR="002B0576" w:rsidRDefault="002B0576" w:rsidP="005D0CC0"/>
    <w:p w14:paraId="12A07BF8" w14:textId="31C090EB" w:rsidR="002B0576" w:rsidRDefault="002B0576" w:rsidP="005D0CC0"/>
    <w:p w14:paraId="43844736" w14:textId="77777777" w:rsidR="002B0576" w:rsidRPr="005D0CC0" w:rsidRDefault="002B0576" w:rsidP="005D0CC0"/>
    <w:sectPr w:rsidR="002B0576" w:rsidRPr="005D0CC0" w:rsidSect="00104D2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C5C73"/>
    <w:multiLevelType w:val="hybridMultilevel"/>
    <w:tmpl w:val="DC38F3C0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73030F66"/>
    <w:multiLevelType w:val="hybridMultilevel"/>
    <w:tmpl w:val="03262AFE"/>
    <w:lvl w:ilvl="0" w:tplc="1932D8F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22"/>
    <w:rsid w:val="000168A0"/>
    <w:rsid w:val="00104D22"/>
    <w:rsid w:val="00251D8D"/>
    <w:rsid w:val="002659B2"/>
    <w:rsid w:val="002B0576"/>
    <w:rsid w:val="00366E22"/>
    <w:rsid w:val="00376DC2"/>
    <w:rsid w:val="004345C3"/>
    <w:rsid w:val="00437D3F"/>
    <w:rsid w:val="005D0CC0"/>
    <w:rsid w:val="005D1090"/>
    <w:rsid w:val="006557A8"/>
    <w:rsid w:val="007312F6"/>
    <w:rsid w:val="008C5155"/>
    <w:rsid w:val="008C7384"/>
    <w:rsid w:val="00984BB7"/>
    <w:rsid w:val="00C67269"/>
    <w:rsid w:val="00E9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A2A870"/>
  <w15:chartTrackingRefBased/>
  <w15:docId w15:val="{D2B503DB-4716-104F-A771-F86F37BF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576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C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0C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E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E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6E2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84BB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D0C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D0C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2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future-fund" TargetMode="External"/><Relationship Id="rId13" Type="http://schemas.openxmlformats.org/officeDocument/2006/relationships/hyperlink" Target="https://www.gov.uk/government/publications/coronavirus-covid-19-antibody-tests/coronavirus-covid-19-antibody-tests" TargetMode="External"/><Relationship Id="rId18" Type="http://schemas.openxmlformats.org/officeDocument/2006/relationships/hyperlink" Target="https://www.gov.uk/government/publications/covid-19-shipping-and-sea-ports-guidance" TargetMode="External"/><Relationship Id="rId26" Type="http://schemas.openxmlformats.org/officeDocument/2006/relationships/hyperlink" Target="https://www.gov.uk/guidance/safer-public-places-urban-centres-and-green-spaces-covid-19/2-principles-for-safe-urban-centres-and-green-spac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uk/guidance/check-which-expenses-are-taxable-if-your-employee-works-from-home-due-to-coronavirus-covid-19" TargetMode="External"/><Relationship Id="rId7" Type="http://schemas.openxmlformats.org/officeDocument/2006/relationships/hyperlink" Target="https://www.gov.uk/guidance/claim-back-statutory-sick-pay-paid-to-your-employees-due-to-coronavirus-covid-19" TargetMode="External"/><Relationship Id="rId12" Type="http://schemas.openxmlformats.org/officeDocument/2006/relationships/hyperlink" Target="https://assets.publishing.service.gov.uk/government/uploads/system/uploads/attachment_data/file/887310/local-authority-discretionary-fund-la-guidance-v2.pdf" TargetMode="External"/><Relationship Id="rId17" Type="http://schemas.openxmlformats.org/officeDocument/2006/relationships/hyperlink" Target="https://www.hollymumbycroft.org.uk/news/coronavirus-important-information-parents" TargetMode="External"/><Relationship Id="rId25" Type="http://schemas.openxmlformats.org/officeDocument/2006/relationships/hyperlink" Target="https://www.gov.uk/guidance/domestic-seafood-supply-scheme-dsss-how-to-apply-for-project-fund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overnment/news/check-the-tax-rules-on-waiving-your-income-or-donating-to-charity" TargetMode="External"/><Relationship Id="rId20" Type="http://schemas.openxmlformats.org/officeDocument/2006/relationships/hyperlink" Target="https://www.gov.uk/guidance/how-to-treat-certain-expenses-and-benefits-provided-to-employees-during-coronavirus-covid-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v.uk/calculate-statutory-sick-pay" TargetMode="External"/><Relationship Id="rId11" Type="http://schemas.openxmlformats.org/officeDocument/2006/relationships/hyperlink" Target="https://www.gov.uk/government/news/40m-boost-for-cutting-edge-start-ups?utm_source=444b3ffa-84fc-40d4-a177-c562372de315&amp;utm_medium=email&amp;utm_campaign=govuk-notifications&amp;utm_content=immediate" TargetMode="External"/><Relationship Id="rId24" Type="http://schemas.openxmlformats.org/officeDocument/2006/relationships/hyperlink" Target="https://www.gov.uk/government/publications/coronavirus-covid-19-apprenticeship-programme-response/coronavirus-covid-19-guidance-for-apprentices-employers-training-providers-end-point-assessment-organisations-and-external-quality-assurance-pro" TargetMode="External"/><Relationship Id="rId5" Type="http://schemas.openxmlformats.org/officeDocument/2006/relationships/hyperlink" Target="https://www.gov.uk/guidance/working-safely-during-coronavirus-covid-19/shops-and-branches" TargetMode="External"/><Relationship Id="rId15" Type="http://schemas.openxmlformats.org/officeDocument/2006/relationships/hyperlink" Target="https://www.tnlcommunityfund.org.uk/" TargetMode="External"/><Relationship Id="rId23" Type="http://schemas.openxmlformats.org/officeDocument/2006/relationships/hyperlink" Target="https://www.gov.uk/government/publications/covid-19-honours-nomination-for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ov.uk/government/news/larger-businesses-to-benefit-from-loans-of-up-to-200-million" TargetMode="External"/><Relationship Id="rId19" Type="http://schemas.openxmlformats.org/officeDocument/2006/relationships/hyperlink" Target="https://www.gov.uk/government/publications/coronavirus-covid-19-advice-to-local-authorities-on-prioritising-waste-collections/managing-household-waste-and-recycling-centres-hwrcs-in-england-during-the-coronavirus-covid-19-pandem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news/everyone-in-the-united-kingdom-with-symptoms-now-eligible-for-coronavirus-tests" TargetMode="External"/><Relationship Id="rId14" Type="http://schemas.openxmlformats.org/officeDocument/2006/relationships/hyperlink" Target="https://www.gov.uk/guidance/financial-support-for-voluntary-community-and-social-enterprise-vcse-organisations-to-respond-to-coronavirus-covid-19" TargetMode="External"/><Relationship Id="rId22" Type="http://schemas.openxmlformats.org/officeDocument/2006/relationships/hyperlink" Target="https://khub.net/documents/135939561/313204037/For+organisations+that+rely+on+a+safe+water+supply+to+undertake+business+activities.pdf/d11ba388-e7de-0d48-621a-8fc5fa95e18d?t=158954004062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Bradshaw, Harry</dc:creator>
  <cp:keywords/>
  <dc:description/>
  <cp:lastModifiedBy>Bradshaw, Harry</cp:lastModifiedBy>
  <cp:revision>2</cp:revision>
  <dcterms:created xsi:type="dcterms:W3CDTF">2020-05-26T10:14:00Z</dcterms:created>
  <dcterms:modified xsi:type="dcterms:W3CDTF">2020-05-26T10:14:00Z</dcterms:modified>
</cp:coreProperties>
</file>